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hint="eastAsia" w:cs="Times New Roman" w:asciiTheme="minorEastAsia" w:hAnsiTheme="minorEastAsia"/>
          <w:b/>
          <w:sz w:val="44"/>
          <w:szCs w:val="44"/>
        </w:rPr>
        <w:t>中国人民公安大学</w:t>
      </w:r>
      <w:r>
        <w:rPr>
          <w:rFonts w:hint="eastAsia" w:asciiTheme="minorEastAsia" w:hAnsiTheme="minorEastAsia"/>
          <w:b/>
          <w:bCs/>
          <w:sz w:val="44"/>
          <w:szCs w:val="44"/>
        </w:rPr>
        <w:t>公安管理学专业自考本科</w:t>
      </w:r>
      <w:r>
        <w:rPr>
          <w:rFonts w:hint="eastAsia" w:cs="Times New Roman" w:asciiTheme="minorEastAsia" w:hAnsiTheme="minorEastAsia"/>
          <w:b/>
          <w:sz w:val="44"/>
          <w:szCs w:val="44"/>
        </w:rPr>
        <w:t>学士学位申请电子表格</w:t>
      </w:r>
      <w:r>
        <w:rPr>
          <w:rFonts w:cs="Times New Roman" w:asciiTheme="minorEastAsia" w:hAnsiTheme="minorEastAsia"/>
          <w:b/>
          <w:sz w:val="44"/>
          <w:szCs w:val="44"/>
        </w:rPr>
        <w:t>填写要求</w:t>
      </w:r>
    </w:p>
    <w:p>
      <w:pPr>
        <w:spacing w:line="570" w:lineRule="exact"/>
        <w:ind w:firstLine="643" w:firstLineChars="200"/>
        <w:rPr>
          <w:rFonts w:cs="Times New Roman" w:asciiTheme="minorEastAsia" w:hAnsiTheme="minorEastAsia"/>
          <w:b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1.姓名：字体采用宋体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11</w:t>
      </w:r>
      <w:r>
        <w:rPr>
          <w:rFonts w:ascii="Times New Roman" w:hAnsi="Times New Roman" w:eastAsia="仿宋_GB2312" w:cs="Times New Roman"/>
          <w:sz w:val="32"/>
          <w:szCs w:val="32"/>
        </w:rPr>
        <w:t>号，姓名之间无空格；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2.姓名拼音：字母字体采用TimesNewRoman，拼音字母小写，之间无空格；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3.性别、民族、政治面貌、身份证类型、学位类别、学士学位专业代码、学习形式等栏按照学位代码手册进行编写（见《学位授予信息年报数据结构及代码手册》）；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4.出生日期：日期到日，数字字体采用TimesNewRoman；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5.身份证号码、照片文件名称栏：照片名称用身份证号码加“.jpg”为后缀名，英文字母采用小写；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6.入学年月、毕业年月栏：格式统一到月；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7.各项栏目在编辑时统一向左对齐。</w:t>
      </w:r>
    </w:p>
    <w:p>
      <w:pPr>
        <w:spacing w:line="570" w:lineRule="exact"/>
        <w:ind w:firstLine="643" w:firstLineChars="200"/>
        <w:rPr>
          <w:rFonts w:ascii="仿宋" w:hAnsi="仿宋" w:eastAsia="仿宋"/>
          <w:b/>
          <w:color w:val="FF0000"/>
          <w:sz w:val="32"/>
          <w:szCs w:val="32"/>
        </w:rPr>
      </w:pPr>
      <w:r>
        <w:rPr>
          <w:rFonts w:ascii="仿宋" w:hAnsi="仿宋" w:eastAsia="仿宋"/>
          <w:b/>
          <w:color w:val="FF0000"/>
          <w:sz w:val="32"/>
          <w:szCs w:val="32"/>
        </w:rPr>
        <w:t>8.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此表较往年新增最后5项内容（已标注黄色），是论文复核要求内容，必填。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83"/>
    <w:rsid w:val="00095F0A"/>
    <w:rsid w:val="00131061"/>
    <w:rsid w:val="00296B19"/>
    <w:rsid w:val="002C6761"/>
    <w:rsid w:val="004A6B83"/>
    <w:rsid w:val="005902D9"/>
    <w:rsid w:val="007B1202"/>
    <w:rsid w:val="00B7551F"/>
    <w:rsid w:val="00D068EC"/>
    <w:rsid w:val="00D61D03"/>
    <w:rsid w:val="00E23DF1"/>
    <w:rsid w:val="00E70684"/>
    <w:rsid w:val="00F15D73"/>
    <w:rsid w:val="49E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1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430</Characters>
  <Lines>3</Lines>
  <Paragraphs>1</Paragraphs>
  <TotalTime>1</TotalTime>
  <ScaleCrop>false</ScaleCrop>
  <LinksUpToDate>false</LinksUpToDate>
  <CharactersWithSpaces>504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2021-10-20T06:49:00Z</dcterms:created>
  <dc:creator>xn</dc:creator>
  <cp:lastModifiedBy>考务科</cp:lastModifiedBy>
  <cp:lastPrinted>2021-10-20T07:54:00Z</cp:lastPrinted>
  <dcterms:modified xsi:type="dcterms:W3CDTF">2023-10-17T07:54:09Z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